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CB" w:rsidRDefault="002B7065">
      <w:pPr>
        <w:rPr>
          <w:rFonts w:ascii="SimSun" w:eastAsia="SimSun" w:hAnsi="SimSun"/>
          <w:sz w:val="40"/>
          <w:u w:val="single"/>
          <w:lang w:val="en-GB"/>
        </w:rPr>
      </w:pPr>
      <w:r>
        <w:rPr>
          <w:rFonts w:ascii="SimSun" w:eastAsia="SimSun" w:hAnsi="SimSun"/>
          <w:sz w:val="40"/>
          <w:u w:val="single"/>
          <w:lang w:val="en-GB"/>
        </w:rPr>
        <w:t>Eyewitness Account</w:t>
      </w:r>
      <w:r w:rsidR="00D503FB">
        <w:rPr>
          <w:rFonts w:ascii="SimSun" w:eastAsia="SimSun" w:hAnsi="SimSun"/>
          <w:sz w:val="40"/>
          <w:u w:val="single"/>
          <w:lang w:val="en-GB"/>
        </w:rPr>
        <w:t xml:space="preserve"> Report</w:t>
      </w:r>
    </w:p>
    <w:p w:rsidR="00D503FB" w:rsidRPr="00D503FB" w:rsidRDefault="00D503FB">
      <w:pPr>
        <w:rPr>
          <w:rFonts w:ascii="SimSun" w:eastAsia="SimSun" w:hAnsi="SimSun"/>
          <w:sz w:val="28"/>
          <w:lang w:val="en-GB"/>
        </w:rPr>
      </w:pPr>
      <w:r w:rsidRPr="00D503FB">
        <w:rPr>
          <w:rFonts w:ascii="SimSun" w:eastAsia="SimSun" w:hAnsi="SimSun"/>
          <w:sz w:val="28"/>
          <w:u w:val="single"/>
          <w:lang w:val="en-GB"/>
        </w:rPr>
        <w:t>Date</w:t>
      </w:r>
      <w:r w:rsidRPr="00D503FB">
        <w:rPr>
          <w:rFonts w:ascii="SimSun" w:eastAsia="SimSun" w:hAnsi="SimSun"/>
          <w:sz w:val="28"/>
          <w:lang w:val="en-GB"/>
        </w:rPr>
        <w:t xml:space="preserve">: </w:t>
      </w:r>
      <w:r w:rsidRPr="002B7065">
        <w:rPr>
          <w:rFonts w:ascii="Bradley Hand ITC" w:eastAsia="SimSun" w:hAnsi="Bradley Hand ITC"/>
          <w:sz w:val="28"/>
          <w:lang w:val="en-GB"/>
        </w:rPr>
        <w:t>25.07.1947</w:t>
      </w:r>
    </w:p>
    <w:p w:rsidR="00D503FB" w:rsidRDefault="00D503FB">
      <w:pPr>
        <w:rPr>
          <w:rFonts w:ascii="Lucida Handwriting" w:eastAsia="SimSun" w:hAnsi="Lucida Handwriting"/>
          <w:sz w:val="28"/>
          <w:lang w:val="en-GB"/>
        </w:rPr>
      </w:pPr>
      <w:r w:rsidRPr="00D503FB">
        <w:rPr>
          <w:rFonts w:ascii="SimSun" w:eastAsia="SimSun" w:hAnsi="SimSun"/>
          <w:sz w:val="28"/>
          <w:u w:val="single"/>
          <w:lang w:val="en-GB"/>
        </w:rPr>
        <w:t>Officer</w:t>
      </w:r>
      <w:r w:rsidR="002B7065">
        <w:rPr>
          <w:rFonts w:ascii="SimSun" w:eastAsia="SimSun" w:hAnsi="SimSun"/>
          <w:sz w:val="28"/>
          <w:u w:val="single"/>
          <w:lang w:val="en-GB"/>
        </w:rPr>
        <w:t xml:space="preserve"> taking statement</w:t>
      </w:r>
      <w:r w:rsidRPr="00D503FB">
        <w:rPr>
          <w:rFonts w:ascii="SimSun" w:eastAsia="SimSun" w:hAnsi="SimSun"/>
          <w:sz w:val="28"/>
          <w:lang w:val="en-GB"/>
        </w:rPr>
        <w:t xml:space="preserve">: </w:t>
      </w:r>
      <w:r w:rsidR="002B7065" w:rsidRPr="002B7065">
        <w:rPr>
          <w:rFonts w:ascii="Bradley Hand ITC" w:eastAsia="SimSun" w:hAnsi="Bradley Hand ITC"/>
          <w:sz w:val="28"/>
          <w:lang w:val="en-GB"/>
        </w:rPr>
        <w:t>Police Constable J.M. Hunt</w:t>
      </w:r>
    </w:p>
    <w:p w:rsidR="002B7065" w:rsidRPr="002B7065" w:rsidRDefault="002B7065">
      <w:pPr>
        <w:rPr>
          <w:rFonts w:ascii="Lucida Handwriting" w:eastAsia="SimSun" w:hAnsi="Lucida Handwriting"/>
          <w:sz w:val="28"/>
          <w:lang w:val="en-GB"/>
        </w:rPr>
      </w:pPr>
      <w:r>
        <w:rPr>
          <w:rFonts w:ascii="SimSun" w:eastAsia="SimSun" w:hAnsi="SimSun"/>
          <w:sz w:val="28"/>
          <w:u w:val="single"/>
          <w:lang w:val="en-GB"/>
        </w:rPr>
        <w:t>Name of witness</w:t>
      </w:r>
      <w:r w:rsidRPr="00D503FB">
        <w:rPr>
          <w:rFonts w:ascii="SimSun" w:eastAsia="SimSun" w:hAnsi="SimSun"/>
          <w:sz w:val="28"/>
          <w:lang w:val="en-GB"/>
        </w:rPr>
        <w:t>:</w:t>
      </w:r>
      <w:r>
        <w:rPr>
          <w:rFonts w:ascii="SimSun" w:eastAsia="SimSun" w:hAnsi="SimSun"/>
          <w:sz w:val="28"/>
          <w:lang w:val="en-GB"/>
        </w:rPr>
        <w:t xml:space="preserve"> </w:t>
      </w:r>
      <w:r w:rsidRPr="002B7065">
        <w:rPr>
          <w:rFonts w:ascii="Bradley Hand ITC" w:eastAsia="SimSun" w:hAnsi="Bradley Hand ITC"/>
          <w:sz w:val="28"/>
          <w:lang w:val="en-GB"/>
        </w:rPr>
        <w:t xml:space="preserve">Mac </w:t>
      </w:r>
      <w:proofErr w:type="spellStart"/>
      <w:r w:rsidRPr="002B7065">
        <w:rPr>
          <w:rFonts w:ascii="Bradley Hand ITC" w:eastAsia="SimSun" w:hAnsi="Bradley Hand ITC"/>
          <w:sz w:val="28"/>
          <w:lang w:val="en-GB"/>
        </w:rPr>
        <w:t>Brazel</w:t>
      </w:r>
      <w:proofErr w:type="spellEnd"/>
    </w:p>
    <w:p w:rsidR="002B7065" w:rsidRDefault="00D503FB" w:rsidP="002B7065">
      <w:pPr>
        <w:rPr>
          <w:rFonts w:ascii="Bradley Hand ITC" w:eastAsia="SimSun" w:hAnsi="Bradley Hand ITC"/>
          <w:sz w:val="28"/>
          <w:lang w:val="en-GB"/>
        </w:rPr>
      </w:pPr>
      <w:r w:rsidRPr="00D503FB">
        <w:rPr>
          <w:rFonts w:ascii="SimSun" w:eastAsia="SimSun" w:hAnsi="SimSun"/>
          <w:sz w:val="28"/>
          <w:u w:val="single"/>
          <w:lang w:val="en-GB"/>
        </w:rPr>
        <w:t>Event details</w:t>
      </w:r>
      <w:r w:rsidRPr="00D503FB">
        <w:rPr>
          <w:rFonts w:ascii="SimSun" w:eastAsia="SimSun" w:hAnsi="SimSun"/>
          <w:sz w:val="28"/>
          <w:lang w:val="en-GB"/>
        </w:rPr>
        <w:t>:</w:t>
      </w:r>
      <w:r>
        <w:rPr>
          <w:rFonts w:ascii="SimSun" w:eastAsia="SimSun" w:hAnsi="SimSun"/>
          <w:sz w:val="28"/>
          <w:lang w:val="en-GB"/>
        </w:rPr>
        <w:t xml:space="preserve"> </w:t>
      </w:r>
      <w:r w:rsidR="00A96F1D">
        <w:rPr>
          <w:rFonts w:ascii="Bradley Hand ITC" w:eastAsia="SimSun" w:hAnsi="Bradley Hand ITC"/>
          <w:sz w:val="28"/>
          <w:lang w:val="en-GB"/>
        </w:rPr>
        <w:t>I was out on the ranch tending my cows.  They had just been milked and I was letting them back into the field.  While I was doing that I could hear a really low, whooshing noise, it was like the wind whistling through the trees but was more powerful than that.  I wondered if we were supposed to be getting another hurricane or tornado but didn’t think the weather report on the wireless had said so.</w:t>
      </w:r>
    </w:p>
    <w:p w:rsidR="00A96F1D" w:rsidRDefault="00A96F1D" w:rsidP="002B7065">
      <w:pPr>
        <w:rPr>
          <w:rFonts w:ascii="Bradley Hand ITC" w:eastAsia="SimSun" w:hAnsi="Bradley Hand ITC"/>
          <w:sz w:val="28"/>
          <w:lang w:val="en-GB"/>
        </w:rPr>
      </w:pPr>
      <w:r>
        <w:rPr>
          <w:rFonts w:ascii="Bradley Hand ITC" w:eastAsia="SimSun" w:hAnsi="Bradley Hand ITC"/>
          <w:sz w:val="28"/>
          <w:lang w:val="en-GB"/>
        </w:rPr>
        <w:t>After I had dealt with the cows I could still hear the noise so I looked up into the sky, where the sound was coming from and I could see a glowing, grey object zooming through the sky.  As I was watching I heard a loud thud and felt the ground shake underfoot.  Suddenly all this smoke was coming up from in my ranch.  I thought there was a fire! I went running and then I saw it.  Right in front of me there was this flying saucer, glowing with a yellow light from inside the domed part.  It was oval in shape but wider in the middle.  It was dark grey in colour but seemed to be a lighter grey over the domed part.  I had no idea what it was, it was like nothing I had ever seen before and I was scared.</w:t>
      </w:r>
    </w:p>
    <w:p w:rsidR="00A96F1D" w:rsidRPr="00A96F1D" w:rsidRDefault="00A96F1D" w:rsidP="002B7065">
      <w:pPr>
        <w:rPr>
          <w:rFonts w:ascii="Bradley Hand ITC" w:eastAsia="SimSun" w:hAnsi="Bradley Hand ITC"/>
          <w:sz w:val="24"/>
          <w:lang w:val="en-GB"/>
        </w:rPr>
      </w:pPr>
      <w:r>
        <w:rPr>
          <w:rFonts w:ascii="Bradley Hand ITC" w:eastAsia="SimSun" w:hAnsi="Bradley Hand ITC"/>
          <w:sz w:val="28"/>
          <w:lang w:val="en-GB"/>
        </w:rPr>
        <w:t xml:space="preserve">I ran back to the house and phoned Sherriff Wilcox straightaway.  Then I went out to the front of the ranch to wait for him.  After I met him, I described what I had seen then took him to look at the object.  He touched it and walked all the way around it, </w:t>
      </w:r>
      <w:proofErr w:type="gramStart"/>
      <w:r>
        <w:rPr>
          <w:rFonts w:ascii="Bradley Hand ITC" w:eastAsia="SimSun" w:hAnsi="Bradley Hand ITC"/>
          <w:sz w:val="28"/>
          <w:lang w:val="en-GB"/>
        </w:rPr>
        <w:t>then</w:t>
      </w:r>
      <w:proofErr w:type="gramEnd"/>
      <w:r>
        <w:rPr>
          <w:rFonts w:ascii="Bradley Hand ITC" w:eastAsia="SimSun" w:hAnsi="Bradley Hand ITC"/>
          <w:sz w:val="28"/>
          <w:lang w:val="en-GB"/>
        </w:rPr>
        <w:t xml:space="preserve"> he radioed the army.  My ranch has been locked down </w:t>
      </w:r>
      <w:proofErr w:type="gramStart"/>
      <w:r>
        <w:rPr>
          <w:rFonts w:ascii="Bradley Hand ITC" w:eastAsia="SimSun" w:hAnsi="Bradley Hand ITC"/>
          <w:sz w:val="28"/>
          <w:lang w:val="en-GB"/>
        </w:rPr>
        <w:t>now,</w:t>
      </w:r>
      <w:proofErr w:type="gramEnd"/>
      <w:r>
        <w:rPr>
          <w:rFonts w:ascii="Bradley Hand ITC" w:eastAsia="SimSun" w:hAnsi="Bradley Hand ITC"/>
          <w:sz w:val="28"/>
          <w:lang w:val="en-GB"/>
        </w:rPr>
        <w:t xml:space="preserve"> I can’t go back in... I don’t know how long for.</w:t>
      </w:r>
    </w:p>
    <w:p w:rsidR="003F656E" w:rsidRPr="003F656E" w:rsidRDefault="003F656E">
      <w:pPr>
        <w:rPr>
          <w:rFonts w:ascii="Lucida Handwriting" w:eastAsia="SimSun" w:hAnsi="Lucida Handwriting"/>
          <w:sz w:val="24"/>
          <w:lang w:val="en-GB"/>
        </w:rPr>
      </w:pPr>
    </w:p>
    <w:sectPr w:rsidR="003F656E" w:rsidRPr="003F656E" w:rsidSect="00D503FB">
      <w:headerReference w:type="default" r:id="rId6"/>
      <w:pgSz w:w="12240" w:h="15840"/>
      <w:pgMar w:top="851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3FB" w:rsidRDefault="00D503FB" w:rsidP="00D503FB">
      <w:pPr>
        <w:spacing w:before="0" w:after="0" w:line="240" w:lineRule="auto"/>
      </w:pPr>
      <w:r>
        <w:separator/>
      </w:r>
    </w:p>
  </w:endnote>
  <w:endnote w:type="continuationSeparator" w:id="1">
    <w:p w:rsidR="00D503FB" w:rsidRDefault="00D503FB" w:rsidP="00D503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3FB" w:rsidRDefault="00D503FB" w:rsidP="00D503FB">
      <w:pPr>
        <w:spacing w:before="0" w:after="0" w:line="240" w:lineRule="auto"/>
      </w:pPr>
      <w:r>
        <w:separator/>
      </w:r>
    </w:p>
  </w:footnote>
  <w:footnote w:type="continuationSeparator" w:id="1">
    <w:p w:rsidR="00D503FB" w:rsidRDefault="00D503FB" w:rsidP="00D503F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3FB" w:rsidRDefault="00D503FB" w:rsidP="00D503FB">
    <w:pPr>
      <w:pStyle w:val="Header"/>
      <w:jc w:val="center"/>
      <w:rPr>
        <w:rFonts w:ascii="Baskerville Old Face" w:hAnsi="Baskerville Old Face"/>
        <w:sz w:val="80"/>
        <w:lang w:val="en-GB"/>
      </w:rPr>
    </w:pPr>
    <w:r w:rsidRPr="00D503FB">
      <w:rPr>
        <w:rFonts w:ascii="Baskerville Old Face" w:hAnsi="Baskerville Old Face"/>
        <w:noProof/>
        <w:sz w:val="80"/>
      </w:rPr>
      <w:drawing>
        <wp:inline distT="0" distB="0" distL="0" distR="0">
          <wp:extent cx="1323975" cy="1323975"/>
          <wp:effectExtent l="19050" t="0" r="9525" b="0"/>
          <wp:docPr id="1" name="Picture 4" descr="http://www.odmp.org/media/image/agency/3389/33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odmp.org/media/image/agency/3389/3389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03FB" w:rsidRPr="00D503FB" w:rsidRDefault="00D503FB" w:rsidP="00D503FB">
    <w:pPr>
      <w:pStyle w:val="Header"/>
      <w:jc w:val="center"/>
      <w:rPr>
        <w:rFonts w:ascii="Baskerville Old Face" w:hAnsi="Baskerville Old Face"/>
        <w:sz w:val="60"/>
        <w:lang w:val="en-GB"/>
      </w:rPr>
    </w:pPr>
    <w:r w:rsidRPr="00D503FB">
      <w:rPr>
        <w:rFonts w:ascii="Baskerville Old Face" w:hAnsi="Baskerville Old Face"/>
        <w:sz w:val="80"/>
        <w:lang w:val="en-GB"/>
      </w:rPr>
      <w:t>Roswell Police Department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503FB"/>
    <w:rsid w:val="002B7065"/>
    <w:rsid w:val="003F656E"/>
    <w:rsid w:val="004E0747"/>
    <w:rsid w:val="005200CB"/>
    <w:rsid w:val="0066288E"/>
    <w:rsid w:val="00867176"/>
    <w:rsid w:val="00A96F1D"/>
    <w:rsid w:val="00D503FB"/>
    <w:rsid w:val="00DD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03F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03FB"/>
  </w:style>
  <w:style w:type="paragraph" w:styleId="Footer">
    <w:name w:val="footer"/>
    <w:basedOn w:val="Normal"/>
    <w:link w:val="FooterChar"/>
    <w:uiPriority w:val="99"/>
    <w:semiHidden/>
    <w:unhideWhenUsed/>
    <w:rsid w:val="00D503F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03FB"/>
  </w:style>
  <w:style w:type="paragraph" w:styleId="BalloonText">
    <w:name w:val="Balloon Text"/>
    <w:basedOn w:val="Normal"/>
    <w:link w:val="BalloonTextChar"/>
    <w:uiPriority w:val="99"/>
    <w:semiHidden/>
    <w:unhideWhenUsed/>
    <w:rsid w:val="00D503F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Eaton Park Primary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2012-02-25T15:48:00Z</dcterms:created>
  <dcterms:modified xsi:type="dcterms:W3CDTF">2012-02-25T16:10:00Z</dcterms:modified>
</cp:coreProperties>
</file>